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C0E36" w14:textId="30AC7FA3" w:rsidR="00E776AD" w:rsidRDefault="00E776AD" w:rsidP="00E776AD">
      <w:pPr>
        <w:bidi/>
        <w:rPr>
          <w:noProof/>
          <w:rtl/>
        </w:rPr>
      </w:pPr>
      <w:r>
        <w:rPr>
          <w:noProof/>
        </w:rPr>
        <mc:AlternateContent>
          <mc:Choice Requires="wps">
            <w:drawing>
              <wp:anchor distT="0" distB="0" distL="114300" distR="114300" simplePos="0" relativeHeight="251659264" behindDoc="0" locked="0" layoutInCell="1" allowOverlap="1" wp14:anchorId="603C48CE" wp14:editId="57258F58">
                <wp:simplePos x="0" y="0"/>
                <wp:positionH relativeFrom="margin">
                  <wp:align>left</wp:align>
                </wp:positionH>
                <wp:positionV relativeFrom="paragraph">
                  <wp:posOffset>9525</wp:posOffset>
                </wp:positionV>
                <wp:extent cx="5114925" cy="1152525"/>
                <wp:effectExtent l="0" t="0" r="0" b="0"/>
                <wp:wrapNone/>
                <wp:docPr id="2"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114925" cy="1152525"/>
                        </a:xfrm>
                        <a:prstGeom prst="rect">
                          <a:avLst/>
                        </a:prstGeom>
                      </wps:spPr>
                      <wps:txbx>
                        <w:txbxContent>
                          <w:p w14:paraId="444A8182" w14:textId="56F915AF" w:rsidR="00E776AD" w:rsidRPr="001A463A" w:rsidRDefault="00E776AD" w:rsidP="00E776AD">
                            <w:pPr>
                              <w:bidi/>
                              <w:jc w:val="center"/>
                              <w:rPr>
                                <w:rFonts w:asciiTheme="majorHAnsi" w:eastAsiaTheme="majorEastAsia" w:hAnsi="Calibri Light" w:cs="B Titr"/>
                                <w:color w:val="000000" w:themeColor="text1"/>
                                <w:kern w:val="24"/>
                                <w:sz w:val="36"/>
                                <w:szCs w:val="36"/>
                                <w:rtl/>
                                <w:lang w:bidi="fa-IR"/>
                              </w:rPr>
                            </w:pPr>
                            <w:r w:rsidRPr="001A463A">
                              <w:rPr>
                                <w:rFonts w:asciiTheme="majorHAnsi" w:eastAsiaTheme="majorEastAsia" w:cs="B Titr" w:hint="cs"/>
                                <w:color w:val="000000" w:themeColor="text1"/>
                                <w:kern w:val="24"/>
                                <w:sz w:val="36"/>
                                <w:szCs w:val="36"/>
                                <w:rtl/>
                                <w:lang w:bidi="fa-IR"/>
                              </w:rPr>
                              <w:t>داستان دردناک مرگ پسربچه</w:t>
                            </w:r>
                            <w:r w:rsidRPr="001A463A">
                              <w:rPr>
                                <w:rFonts w:asciiTheme="majorHAnsi" w:eastAsiaTheme="majorEastAsia" w:hAnsi="Calibri Light" w:cs="B Titr"/>
                                <w:color w:val="000000" w:themeColor="text1"/>
                                <w:kern w:val="24"/>
                                <w:sz w:val="36"/>
                                <w:szCs w:val="36"/>
                                <w:lang w:bidi="fa-IR"/>
                              </w:rPr>
                              <w:t xml:space="preserve"> </w:t>
                            </w:r>
                            <w:r w:rsidRPr="001A463A">
                              <w:rPr>
                                <w:rFonts w:asciiTheme="majorHAnsi" w:eastAsiaTheme="majorEastAsia" w:hAnsi="Calibri Light" w:cs="B Titr"/>
                                <w:color w:val="000000" w:themeColor="text1"/>
                                <w:kern w:val="24"/>
                                <w:sz w:val="36"/>
                                <w:szCs w:val="36"/>
                                <w:rtl/>
                                <w:lang w:bidi="fa-IR"/>
                              </w:rPr>
                              <w:t>18 ماهه و خواهر 7 ساله به علت غرق شدگی</w:t>
                            </w:r>
                          </w:p>
                          <w:p w14:paraId="774DCC9D" w14:textId="77777777" w:rsidR="00E776AD" w:rsidRDefault="00E776AD" w:rsidP="00E776AD">
                            <w:pPr>
                              <w:bidi/>
                              <w:jc w:val="center"/>
                              <w:rPr>
                                <w:rFonts w:asciiTheme="majorHAnsi" w:eastAsiaTheme="majorEastAsia" w:hAnsi="Calibri Light" w:cs="B Titr"/>
                                <w:color w:val="000000" w:themeColor="text1"/>
                                <w:kern w:val="24"/>
                                <w:sz w:val="40"/>
                                <w:szCs w:val="40"/>
                                <w:rtl/>
                                <w:lang w:bidi="fa-IR"/>
                              </w:rPr>
                            </w:pPr>
                          </w:p>
                          <w:p w14:paraId="31A07DB8" w14:textId="77777777" w:rsidR="00E776AD" w:rsidRDefault="00E776AD" w:rsidP="00E776AD">
                            <w:pPr>
                              <w:bidi/>
                              <w:jc w:val="center"/>
                              <w:rPr>
                                <w:rFonts w:asciiTheme="majorHAnsi" w:eastAsiaTheme="majorEastAsia" w:cs="B Titr"/>
                                <w:color w:val="000000" w:themeColor="text1"/>
                                <w:kern w:val="24"/>
                                <w:sz w:val="40"/>
                                <w:szCs w:val="40"/>
                                <w:lang w:bidi="fa-IR"/>
                                <w14:ligatures w14:val="none"/>
                              </w:rPr>
                            </w:pPr>
                          </w:p>
                        </w:txbxContent>
                      </wps:txbx>
                      <wps:bodyPr vert="horz" wrap="square" lIns="91440" tIns="45720" rIns="91440" bIns="45720" rtlCol="1" anchor="ctr">
                        <a:noAutofit/>
                      </wps:bodyPr>
                    </wps:wsp>
                  </a:graphicData>
                </a:graphic>
                <wp14:sizeRelH relativeFrom="margin">
                  <wp14:pctWidth>0</wp14:pctWidth>
                </wp14:sizeRelH>
                <wp14:sizeRelV relativeFrom="margin">
                  <wp14:pctHeight>0</wp14:pctHeight>
                </wp14:sizeRelV>
              </wp:anchor>
            </w:drawing>
          </mc:Choice>
          <mc:Fallback>
            <w:pict>
              <v:rect w14:anchorId="603C48CE" id="Title 1" o:spid="_x0000_s1026" style="position:absolute;left:0;text-align:left;margin-left:0;margin-top:.75pt;width:402.75pt;height:90.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" filled="f" stroked="f">
                <o:lock v:ext="edit" grouping="t"/>
                <v:textbox>
                  <w:txbxContent>
                    <w:p w14:paraId="444A8182" w14:textId="56F915AF" w:rsidR="00E776AD" w:rsidRPr="001A463A" w:rsidRDefault="00E776AD" w:rsidP="00E776AD">
                      <w:pPr>
                        <w:bidi/>
                        <w:jc w:val="center"/>
                        <w:rPr>
                          <w:rFonts w:asciiTheme="majorHAnsi" w:eastAsiaTheme="majorEastAsia" w:hAnsi="Calibri Light" w:cs="B Titr"/>
                          <w:color w:val="000000" w:themeColor="text1"/>
                          <w:kern w:val="24"/>
                          <w:sz w:val="36"/>
                          <w:szCs w:val="36"/>
                          <w:rtl/>
                          <w:lang w:bidi="fa-IR"/>
                        </w:rPr>
                      </w:pPr>
                      <w:r w:rsidRPr="001A463A">
                        <w:rPr>
                          <w:rFonts w:asciiTheme="majorHAnsi" w:eastAsiaTheme="majorEastAsia" w:cs="B Titr" w:hint="cs"/>
                          <w:color w:val="000000" w:themeColor="text1"/>
                          <w:kern w:val="24"/>
                          <w:sz w:val="36"/>
                          <w:szCs w:val="36"/>
                          <w:rtl/>
                          <w:lang w:bidi="fa-IR"/>
                        </w:rPr>
                        <w:t>داستان دردناک مرگ پسربچه</w:t>
                      </w:r>
                      <w:r w:rsidRPr="001A463A">
                        <w:rPr>
                          <w:rFonts w:asciiTheme="majorHAnsi" w:eastAsiaTheme="majorEastAsia" w:hAnsi="Calibri Light" w:cs="B Titr"/>
                          <w:color w:val="000000" w:themeColor="text1"/>
                          <w:kern w:val="24"/>
                          <w:sz w:val="36"/>
                          <w:szCs w:val="36"/>
                          <w:lang w:bidi="fa-IR"/>
                        </w:rPr>
                        <w:t xml:space="preserve"> </w:t>
                      </w:r>
                      <w:r w:rsidRPr="001A463A">
                        <w:rPr>
                          <w:rFonts w:asciiTheme="majorHAnsi" w:eastAsiaTheme="majorEastAsia" w:hAnsi="Calibri Light" w:cs="B Titr"/>
                          <w:color w:val="000000" w:themeColor="text1"/>
                          <w:kern w:val="24"/>
                          <w:sz w:val="36"/>
                          <w:szCs w:val="36"/>
                          <w:rtl/>
                          <w:lang w:bidi="fa-IR"/>
                        </w:rPr>
                        <w:t>18 ماهه و خواهر 7 ساله به علت غرق شدگی</w:t>
                      </w:r>
                    </w:p>
                    <w:p w14:paraId="774DCC9D" w14:textId="77777777" w:rsidR="00E776AD" w:rsidRDefault="00E776AD" w:rsidP="00E776AD">
                      <w:pPr>
                        <w:bidi/>
                        <w:jc w:val="center"/>
                        <w:rPr>
                          <w:rFonts w:asciiTheme="majorHAnsi" w:eastAsiaTheme="majorEastAsia" w:hAnsi="Calibri Light" w:cs="B Titr"/>
                          <w:color w:val="000000" w:themeColor="text1"/>
                          <w:kern w:val="24"/>
                          <w:sz w:val="40"/>
                          <w:szCs w:val="40"/>
                          <w:rtl/>
                          <w:lang w:bidi="fa-IR"/>
                        </w:rPr>
                      </w:pPr>
                    </w:p>
                    <w:p w14:paraId="31A07DB8" w14:textId="77777777" w:rsidR="00E776AD" w:rsidRDefault="00E776AD" w:rsidP="00E776AD">
                      <w:pPr>
                        <w:bidi/>
                        <w:jc w:val="center"/>
                        <w:rPr>
                          <w:rFonts w:asciiTheme="majorHAnsi" w:eastAsiaTheme="majorEastAsia" w:cs="B Titr"/>
                          <w:color w:val="000000" w:themeColor="text1"/>
                          <w:kern w:val="24"/>
                          <w:sz w:val="40"/>
                          <w:szCs w:val="40"/>
                          <w:lang w:bidi="fa-IR"/>
                          <w14:ligatures w14:val="none"/>
                        </w:rPr>
                      </w:pPr>
                    </w:p>
                  </w:txbxContent>
                </v:textbox>
                <w10:wrap anchorx="margin"/>
              </v:rect>
            </w:pict>
          </mc:Fallback>
        </mc:AlternateContent>
      </w:r>
      <w:r>
        <w:rPr>
          <w:noProof/>
        </w:rPr>
        <w:drawing>
          <wp:inline distT="0" distB="0" distL="0" distR="0" wp14:anchorId="154E78ED" wp14:editId="2FEE44F2">
            <wp:extent cx="1071538" cy="976168"/>
            <wp:effectExtent l="0" t="0" r="0" b="0"/>
            <wp:docPr id="14343" name="Picture 7" descr="C:\Users\f.hosseini\Desktop\L139421263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3" name="Picture 7" descr="C:\Users\f.hosseini\Desktop\L139421263135.jpg"/>
                    <pic:cNvPicPr>
                      <a:picLocks noChangeAspect="1" noChangeArrowheads="1"/>
                    </pic:cNvPicPr>
                  </pic:nvPicPr>
                  <pic:blipFill>
                    <a:blip r:embed="rId5" cstate="print"/>
                    <a:srcRect/>
                    <a:stretch>
                      <a:fillRect/>
                    </a:stretch>
                  </pic:blipFill>
                  <pic:spPr bwMode="auto">
                    <a:xfrm>
                      <a:off x="0" y="0"/>
                      <a:ext cx="1071538" cy="976168"/>
                    </a:xfrm>
                    <a:prstGeom prst="rect">
                      <a:avLst/>
                    </a:prstGeom>
                    <a:noFill/>
                  </pic:spPr>
                </pic:pic>
              </a:graphicData>
            </a:graphic>
          </wp:inline>
        </w:drawing>
      </w:r>
    </w:p>
    <w:p w14:paraId="273E2BD0" w14:textId="42AC66D2" w:rsidR="00E776AD" w:rsidRPr="001A463A" w:rsidRDefault="00E776AD" w:rsidP="001A463A">
      <w:pPr>
        <w:pStyle w:val="ListParagraph"/>
        <w:bidi/>
        <w:spacing w:line="360" w:lineRule="auto"/>
        <w:jc w:val="center"/>
        <w:rPr>
          <w:szCs w:val="22"/>
        </w:rPr>
      </w:pPr>
      <w:r w:rsidRPr="001A463A">
        <w:rPr>
          <w:rFonts w:asciiTheme="minorHAnsi" w:eastAsiaTheme="minorEastAsia" w:cs="B Nazanin" w:hint="cs"/>
          <w:b/>
          <w:bCs/>
          <w:color w:val="000000" w:themeColor="dark1"/>
          <w:kern w:val="24"/>
          <w:rtl/>
          <w:lang w:bidi="fa-IR"/>
        </w:rPr>
        <w:t>خانواده کودکان در یک کارخانه تولید کود کمپوست ساکن می باشند.که یک گودال بزرگ پر از آب در بیرون محوطه شرکت برای شستشوی کود حفر شده است. مادر دو فرزند خود را می خواباند و برای خرید نان از خانه خارج می شود وقتی بعد از نیم ساعت به خانه برمی گردد، درب خانه باز بوده و اثری از  بچه ها نیست وقتی دنبال آنها می گردد جسد یکی از کودکان را در گودال می بیند با مشاهده دوربین های مدار بسته مشخص می شود کودک 1.5 ساله در گودال افتاده و خواهر 7 ساله برای نجات او وارد گودال می شود که متاسفانه هر دو آنها غرق می شوند.</w:t>
      </w:r>
    </w:p>
    <w:p w14:paraId="17239857" w14:textId="77777777" w:rsidR="00E776AD" w:rsidRDefault="00E776AD" w:rsidP="001A463A">
      <w:pPr>
        <w:pStyle w:val="NormalWeb"/>
        <w:bidi/>
        <w:spacing w:before="72" w:beforeAutospacing="0" w:after="0" w:afterAutospacing="0" w:line="288" w:lineRule="auto"/>
        <w:ind w:left="547" w:hanging="547"/>
        <w:jc w:val="center"/>
      </w:pPr>
      <w:r>
        <w:rPr>
          <w:rFonts w:asciiTheme="minorHAnsi" w:eastAsiaTheme="minorEastAsia" w:cs="B Titr" w:hint="cs"/>
          <w:b/>
          <w:bCs/>
          <w:color w:val="FF0000"/>
          <w:kern w:val="24"/>
          <w:sz w:val="30"/>
          <w:szCs w:val="30"/>
          <w:highlight w:val="yellow"/>
          <w:rtl/>
          <w:lang w:bidi="fa-IR"/>
        </w:rPr>
        <w:t xml:space="preserve">اگر کمی </w:t>
      </w:r>
      <w:r>
        <w:rPr>
          <w:rFonts w:asciiTheme="minorHAnsi" w:eastAsiaTheme="minorEastAsia" w:cs="B Titr" w:hint="cs"/>
          <w:b/>
          <w:bCs/>
          <w:color w:val="FF0000"/>
          <w:kern w:val="24"/>
          <w:sz w:val="30"/>
          <w:szCs w:val="30"/>
          <w:highlight w:val="yellow"/>
          <w:u w:val="single"/>
          <w:rtl/>
          <w:lang w:bidi="fa-IR"/>
        </w:rPr>
        <w:t xml:space="preserve">اصول حفاظتی </w:t>
      </w:r>
      <w:r>
        <w:rPr>
          <w:rFonts w:asciiTheme="minorHAnsi" w:eastAsiaTheme="minorEastAsia" w:cs="B Titr" w:hint="cs"/>
          <w:b/>
          <w:bCs/>
          <w:color w:val="FF0000"/>
          <w:kern w:val="24"/>
          <w:sz w:val="30"/>
          <w:szCs w:val="30"/>
          <w:highlight w:val="yellow"/>
          <w:rtl/>
          <w:lang w:bidi="fa-IR"/>
        </w:rPr>
        <w:t>رعایت می شد این کودکان الان زنده بودند</w:t>
      </w:r>
    </w:p>
    <w:p w14:paraId="4B9809E9" w14:textId="77777777" w:rsidR="00E776AD" w:rsidRDefault="00E776AD" w:rsidP="001A463A">
      <w:pPr>
        <w:pStyle w:val="ListParagraph"/>
        <w:bidi/>
        <w:jc w:val="center"/>
        <w:rPr>
          <w:rFonts w:asciiTheme="minorHAnsi" w:eastAsiaTheme="minorEastAsia" w:cs="B Titr"/>
          <w:b/>
          <w:bCs/>
          <w:color w:val="002060"/>
          <w:kern w:val="24"/>
          <w:sz w:val="30"/>
          <w:szCs w:val="30"/>
          <w:rtl/>
          <w:lang w:bidi="fa-IR"/>
        </w:rPr>
      </w:pPr>
      <w:r>
        <w:rPr>
          <w:rFonts w:asciiTheme="minorHAnsi" w:eastAsiaTheme="minorEastAsia" w:cs="B Titr" w:hint="cs"/>
          <w:b/>
          <w:bCs/>
          <w:color w:val="002060"/>
          <w:kern w:val="24"/>
          <w:sz w:val="30"/>
          <w:szCs w:val="30"/>
          <w:highlight w:val="cyan"/>
          <w:rtl/>
          <w:lang w:bidi="fa-IR"/>
        </w:rPr>
        <w:t>اقدامات برای جلوگیری از مرگ های مشابه:</w:t>
      </w:r>
    </w:p>
    <w:p w14:paraId="5007C9B4" w14:textId="77777777" w:rsidR="00F37823" w:rsidRPr="001A463A" w:rsidRDefault="00F37823" w:rsidP="00F37823">
      <w:pPr>
        <w:pStyle w:val="ListParagraph"/>
        <w:bidi/>
        <w:rPr>
          <w:rFonts w:asciiTheme="minorHAnsi" w:eastAsiaTheme="minorEastAsia" w:cs="B Nazanin"/>
          <w:b/>
          <w:bCs/>
          <w:color w:val="000000" w:themeColor="dark1"/>
          <w:kern w:val="24"/>
          <w:sz w:val="28"/>
          <w:szCs w:val="28"/>
          <w:lang w:bidi="fa-IR"/>
        </w:rPr>
      </w:pPr>
    </w:p>
    <w:p w14:paraId="531DC14E" w14:textId="3A8483DE" w:rsidR="00F37823" w:rsidRPr="001A463A" w:rsidRDefault="00F37823" w:rsidP="00F37823">
      <w:pPr>
        <w:pStyle w:val="ListParagraph"/>
        <w:numPr>
          <w:ilvl w:val="0"/>
          <w:numId w:val="5"/>
        </w:numPr>
        <w:bidi/>
        <w:ind w:right="-450"/>
        <w:rPr>
          <w:rFonts w:asciiTheme="minorHAnsi" w:eastAsiaTheme="minorEastAsia" w:cs="B Nazanin"/>
          <w:b/>
          <w:bCs/>
          <w:color w:val="000000" w:themeColor="dark1"/>
          <w:kern w:val="24"/>
          <w:lang w:bidi="fa-IR"/>
        </w:rPr>
      </w:pPr>
      <w:r w:rsidRPr="001A463A">
        <w:rPr>
          <w:rFonts w:asciiTheme="minorHAnsi" w:eastAsiaTheme="minorEastAsia" w:cs="B Nazanin" w:hint="cs"/>
          <w:b/>
          <w:bCs/>
          <w:color w:val="000000" w:themeColor="dark1"/>
          <w:kern w:val="24"/>
          <w:rtl/>
          <w:lang w:bidi="fa-IR"/>
        </w:rPr>
        <w:t>ارسال سناریو به واحد سلامت روان جهت مدیریت سوگ والدین</w:t>
      </w:r>
    </w:p>
    <w:p w14:paraId="378DB6E9" w14:textId="5161D0D3" w:rsidR="00F37823" w:rsidRPr="001A463A" w:rsidRDefault="00F37823" w:rsidP="00F37823">
      <w:pPr>
        <w:pStyle w:val="ListParagraph"/>
        <w:numPr>
          <w:ilvl w:val="0"/>
          <w:numId w:val="5"/>
        </w:numPr>
        <w:bidi/>
        <w:ind w:right="-450"/>
        <w:rPr>
          <w:rFonts w:asciiTheme="minorHAnsi" w:eastAsiaTheme="minorEastAsia" w:cs="B Nazanin"/>
          <w:b/>
          <w:bCs/>
          <w:color w:val="000000" w:themeColor="dark1"/>
          <w:kern w:val="24"/>
          <w:lang w:bidi="fa-IR"/>
        </w:rPr>
      </w:pPr>
      <w:r w:rsidRPr="001A463A">
        <w:rPr>
          <w:rFonts w:asciiTheme="minorHAnsi" w:eastAsiaTheme="minorEastAsia" w:cs="B Nazanin" w:hint="cs"/>
          <w:b/>
          <w:bCs/>
          <w:color w:val="000000" w:themeColor="dark1"/>
          <w:kern w:val="24"/>
          <w:rtl/>
          <w:lang w:bidi="fa-IR"/>
        </w:rPr>
        <w:t>بررسی پرونده بهداشتی کودک و ارسال آن به واحد مربوطه جهت رفع نواقص</w:t>
      </w:r>
    </w:p>
    <w:p w14:paraId="550B259E" w14:textId="30A39431" w:rsidR="00F37823" w:rsidRPr="001A463A" w:rsidRDefault="00F37823" w:rsidP="00F37823">
      <w:pPr>
        <w:pStyle w:val="ListParagraph"/>
        <w:numPr>
          <w:ilvl w:val="0"/>
          <w:numId w:val="5"/>
        </w:numPr>
        <w:bidi/>
        <w:ind w:right="-450"/>
        <w:rPr>
          <w:rFonts w:asciiTheme="minorHAnsi" w:eastAsiaTheme="minorEastAsia" w:cs="B Nazanin"/>
          <w:b/>
          <w:bCs/>
          <w:color w:val="000000" w:themeColor="dark1"/>
          <w:kern w:val="24"/>
          <w:lang w:bidi="fa-IR"/>
        </w:rPr>
      </w:pPr>
      <w:r w:rsidRPr="001A463A">
        <w:rPr>
          <w:rFonts w:asciiTheme="minorHAnsi" w:eastAsiaTheme="minorEastAsia" w:cs="B Nazanin" w:hint="cs"/>
          <w:b/>
          <w:bCs/>
          <w:color w:val="000000" w:themeColor="dark1"/>
          <w:kern w:val="24"/>
          <w:rtl/>
          <w:lang w:bidi="fa-IR"/>
        </w:rPr>
        <w:t>تهیه کیس ریپوت ویژه مراقبین سلامت و ارسال به تمامی مراکز محیطی جهت حساس سازی در خصوص آموزش سوانح و حوادث به والدین</w:t>
      </w:r>
    </w:p>
    <w:p w14:paraId="4EE7E39B" w14:textId="22F7D972" w:rsidR="00F37823" w:rsidRPr="001A463A" w:rsidRDefault="00F37823" w:rsidP="00F37823">
      <w:pPr>
        <w:pStyle w:val="ListParagraph"/>
        <w:numPr>
          <w:ilvl w:val="0"/>
          <w:numId w:val="5"/>
        </w:numPr>
        <w:bidi/>
        <w:ind w:right="-450"/>
        <w:rPr>
          <w:rFonts w:asciiTheme="minorHAnsi" w:eastAsiaTheme="minorEastAsia" w:cs="B Nazanin"/>
          <w:b/>
          <w:bCs/>
          <w:color w:val="000000" w:themeColor="dark1"/>
          <w:kern w:val="24"/>
          <w:rtl/>
          <w:lang w:bidi="fa-IR"/>
        </w:rPr>
      </w:pPr>
      <w:r w:rsidRPr="001A463A">
        <w:rPr>
          <w:rFonts w:asciiTheme="minorHAnsi" w:eastAsiaTheme="minorEastAsia" w:cs="B Nazanin" w:hint="cs"/>
          <w:b/>
          <w:bCs/>
          <w:color w:val="000000" w:themeColor="dark1"/>
          <w:kern w:val="24"/>
          <w:rtl/>
          <w:lang w:bidi="fa-IR"/>
        </w:rPr>
        <w:t>تهیه کیس ریپورت ویژه عموم مردم و بارگزاری در تمامی گروه ها و کانال های مجازی و سایت شبکه بهداشت</w:t>
      </w:r>
    </w:p>
    <w:p w14:paraId="52AEDFDC" w14:textId="46417256" w:rsidR="00F37823" w:rsidRPr="001A463A" w:rsidRDefault="00F37823" w:rsidP="00F37823">
      <w:pPr>
        <w:pStyle w:val="ListParagraph"/>
        <w:numPr>
          <w:ilvl w:val="0"/>
          <w:numId w:val="5"/>
        </w:numPr>
        <w:bidi/>
        <w:ind w:right="-450"/>
        <w:rPr>
          <w:rFonts w:asciiTheme="minorHAnsi" w:eastAsiaTheme="minorEastAsia" w:cs="B Nazanin"/>
          <w:b/>
          <w:bCs/>
          <w:color w:val="000000" w:themeColor="dark1"/>
          <w:kern w:val="24"/>
          <w:rtl/>
          <w:lang w:bidi="fa-IR"/>
        </w:rPr>
      </w:pPr>
      <w:r w:rsidRPr="001A463A">
        <w:rPr>
          <w:rFonts w:asciiTheme="minorHAnsi" w:eastAsiaTheme="minorEastAsia" w:cs="B Nazanin" w:hint="cs"/>
          <w:b/>
          <w:bCs/>
          <w:color w:val="000000" w:themeColor="dark1"/>
          <w:kern w:val="24"/>
          <w:rtl/>
          <w:lang w:bidi="fa-IR"/>
        </w:rPr>
        <w:t>حضور در محل حادثه و مصاحبه با والدین به همراه کارشناس بهداشت حرفه ای</w:t>
      </w:r>
    </w:p>
    <w:p w14:paraId="19CEE53F" w14:textId="49E40412" w:rsidR="00F37823" w:rsidRPr="001A463A" w:rsidRDefault="00F37823" w:rsidP="00F37823">
      <w:pPr>
        <w:pStyle w:val="ListParagraph"/>
        <w:numPr>
          <w:ilvl w:val="0"/>
          <w:numId w:val="5"/>
        </w:numPr>
        <w:bidi/>
        <w:ind w:right="-450"/>
        <w:rPr>
          <w:rFonts w:asciiTheme="minorHAnsi" w:eastAsiaTheme="minorEastAsia" w:cs="B Nazanin"/>
          <w:b/>
          <w:bCs/>
          <w:color w:val="000000" w:themeColor="dark1"/>
          <w:kern w:val="24"/>
          <w:lang w:bidi="fa-IR"/>
        </w:rPr>
      </w:pPr>
      <w:r w:rsidRPr="001A463A">
        <w:rPr>
          <w:rFonts w:asciiTheme="minorHAnsi" w:eastAsiaTheme="minorEastAsia" w:cs="B Nazanin" w:hint="cs"/>
          <w:b/>
          <w:bCs/>
          <w:color w:val="000000" w:themeColor="dark1"/>
          <w:kern w:val="24"/>
          <w:rtl/>
          <w:lang w:bidi="fa-IR"/>
        </w:rPr>
        <w:t>هماهنگی و مکاتبه با بهداشت محیط در خصوص  بررسی موضوع و انجام اقدامات پیشگیرانه با شماره نامه 2218 مورخ13/03/1403</w:t>
      </w:r>
    </w:p>
    <w:p w14:paraId="37DB015D" w14:textId="505CF43C" w:rsidR="00F37823" w:rsidRDefault="00F37823" w:rsidP="00F37823">
      <w:pPr>
        <w:pStyle w:val="ListParagraph"/>
        <w:numPr>
          <w:ilvl w:val="0"/>
          <w:numId w:val="5"/>
        </w:numPr>
        <w:bidi/>
        <w:ind w:right="-450"/>
        <w:rPr>
          <w:rFonts w:asciiTheme="minorHAnsi" w:eastAsiaTheme="minorEastAsia" w:cs="B Nazanin"/>
          <w:b/>
          <w:bCs/>
          <w:color w:val="000000" w:themeColor="dark1"/>
          <w:kern w:val="24"/>
          <w:lang w:bidi="fa-IR"/>
        </w:rPr>
      </w:pPr>
      <w:r w:rsidRPr="001A463A">
        <w:rPr>
          <w:rFonts w:asciiTheme="minorHAnsi" w:eastAsiaTheme="minorEastAsia" w:cs="B Nazanin" w:hint="cs"/>
          <w:b/>
          <w:bCs/>
          <w:color w:val="000000" w:themeColor="dark1"/>
          <w:kern w:val="24"/>
          <w:rtl/>
          <w:lang w:bidi="fa-IR"/>
        </w:rPr>
        <w:t>پیگیری واحد بهداشت محیط و مکاتبه با دادستانی ، که با دستور دادستان از آب نمونه تهیه شد و گودال که به صورت غیر قانونی حفر شده پر شد</w:t>
      </w:r>
      <w:r w:rsidR="001A463A">
        <w:rPr>
          <w:rFonts w:asciiTheme="minorHAnsi" w:eastAsiaTheme="minorEastAsia" w:cs="B Nazanin" w:hint="cs"/>
          <w:b/>
          <w:bCs/>
          <w:color w:val="000000" w:themeColor="dark1"/>
          <w:kern w:val="24"/>
          <w:rtl/>
          <w:lang w:bidi="fa-IR"/>
        </w:rPr>
        <w:t>.</w:t>
      </w:r>
    </w:p>
    <w:p w14:paraId="0A6B81BB" w14:textId="2E39C7BE" w:rsidR="001A463A" w:rsidRPr="001A463A" w:rsidRDefault="006D5ED8" w:rsidP="001A463A">
      <w:pPr>
        <w:pStyle w:val="ListParagraph"/>
        <w:numPr>
          <w:ilvl w:val="0"/>
          <w:numId w:val="5"/>
        </w:numPr>
        <w:bidi/>
        <w:ind w:right="-450"/>
        <w:rPr>
          <w:rFonts w:asciiTheme="minorHAnsi" w:eastAsiaTheme="minorEastAsia" w:cs="B Nazanin"/>
          <w:b/>
          <w:bCs/>
          <w:color w:val="000000" w:themeColor="dark1"/>
          <w:kern w:val="24"/>
          <w:rtl/>
          <w:lang w:bidi="fa-IR"/>
        </w:rPr>
      </w:pPr>
      <w:r>
        <w:rPr>
          <w:rFonts w:asciiTheme="minorHAnsi" w:eastAsiaTheme="minorEastAsia" w:cs="B Nazanin" w:hint="cs"/>
          <w:b/>
          <w:bCs/>
          <w:color w:val="000000" w:themeColor="dark1"/>
          <w:kern w:val="24"/>
          <w:rtl/>
          <w:lang w:bidi="fa-IR"/>
        </w:rPr>
        <w:t xml:space="preserve"> </w:t>
      </w:r>
      <w:r w:rsidRPr="006D5ED8">
        <w:rPr>
          <w:rFonts w:asciiTheme="minorHAnsi" w:eastAsiaTheme="minorEastAsia" w:cs="B Nazanin"/>
          <w:b/>
          <w:bCs/>
          <w:color w:val="000000" w:themeColor="dark1"/>
          <w:kern w:val="24"/>
          <w:rtl/>
          <w:lang w:bidi="fa-IR"/>
        </w:rPr>
        <w:t>تشک</w:t>
      </w:r>
      <w:r w:rsidRPr="006D5ED8">
        <w:rPr>
          <w:rFonts w:asciiTheme="minorHAnsi" w:eastAsiaTheme="minorEastAsia" w:cs="B Nazanin" w:hint="cs"/>
          <w:b/>
          <w:bCs/>
          <w:color w:val="000000" w:themeColor="dark1"/>
          <w:kern w:val="24"/>
          <w:rtl/>
          <w:lang w:bidi="fa-IR"/>
        </w:rPr>
        <w:t>ی</w:t>
      </w:r>
      <w:r w:rsidRPr="006D5ED8">
        <w:rPr>
          <w:rFonts w:asciiTheme="minorHAnsi" w:eastAsiaTheme="minorEastAsia" w:cs="B Nazanin" w:hint="eastAsia"/>
          <w:b/>
          <w:bCs/>
          <w:color w:val="000000" w:themeColor="dark1"/>
          <w:kern w:val="24"/>
          <w:rtl/>
          <w:lang w:bidi="fa-IR"/>
        </w:rPr>
        <w:t>ل</w:t>
      </w:r>
      <w:r w:rsidRPr="006D5ED8">
        <w:rPr>
          <w:rFonts w:asciiTheme="minorHAnsi" w:eastAsiaTheme="minorEastAsia" w:cs="B Nazanin"/>
          <w:b/>
          <w:bCs/>
          <w:color w:val="000000" w:themeColor="dark1"/>
          <w:kern w:val="24"/>
          <w:rtl/>
          <w:lang w:bidi="fa-IR"/>
        </w:rPr>
        <w:t xml:space="preserve"> جلسه با شهردار</w:t>
      </w:r>
      <w:r w:rsidRPr="006D5ED8">
        <w:rPr>
          <w:rFonts w:asciiTheme="minorHAnsi" w:eastAsiaTheme="minorEastAsia" w:cs="B Nazanin" w:hint="cs"/>
          <w:b/>
          <w:bCs/>
          <w:color w:val="000000" w:themeColor="dark1"/>
          <w:kern w:val="24"/>
          <w:rtl/>
          <w:lang w:bidi="fa-IR"/>
        </w:rPr>
        <w:t>ی</w:t>
      </w:r>
      <w:r w:rsidRPr="006D5ED8">
        <w:rPr>
          <w:rFonts w:asciiTheme="minorHAnsi" w:eastAsiaTheme="minorEastAsia" w:cs="B Nazanin" w:hint="eastAsia"/>
          <w:b/>
          <w:bCs/>
          <w:color w:val="000000" w:themeColor="dark1"/>
          <w:kern w:val="24"/>
          <w:rtl/>
          <w:lang w:bidi="fa-IR"/>
        </w:rPr>
        <w:t>ها،</w:t>
      </w:r>
      <w:r w:rsidRPr="006D5ED8">
        <w:rPr>
          <w:rFonts w:asciiTheme="minorHAnsi" w:eastAsiaTheme="minorEastAsia" w:cs="B Nazanin" w:hint="cs"/>
          <w:b/>
          <w:bCs/>
          <w:color w:val="000000" w:themeColor="dark1"/>
          <w:kern w:val="24"/>
          <w:rtl/>
          <w:lang w:bidi="fa-IR"/>
        </w:rPr>
        <w:t xml:space="preserve"> </w:t>
      </w:r>
      <w:r w:rsidRPr="006D5ED8">
        <w:rPr>
          <w:rFonts w:asciiTheme="minorHAnsi" w:eastAsiaTheme="minorEastAsia" w:cs="B Nazanin"/>
          <w:b/>
          <w:bCs/>
          <w:color w:val="000000" w:themeColor="dark1"/>
          <w:kern w:val="24"/>
          <w:rtl/>
          <w:lang w:bidi="fa-IR"/>
        </w:rPr>
        <w:t>بخشدار</w:t>
      </w:r>
      <w:r w:rsidRPr="006D5ED8">
        <w:rPr>
          <w:rFonts w:asciiTheme="minorHAnsi" w:eastAsiaTheme="minorEastAsia" w:cs="B Nazanin" w:hint="cs"/>
          <w:b/>
          <w:bCs/>
          <w:color w:val="000000" w:themeColor="dark1"/>
          <w:kern w:val="24"/>
          <w:rtl/>
          <w:lang w:bidi="fa-IR"/>
        </w:rPr>
        <w:t>ی</w:t>
      </w:r>
      <w:r w:rsidRPr="006D5ED8">
        <w:rPr>
          <w:rFonts w:asciiTheme="minorHAnsi" w:eastAsiaTheme="minorEastAsia" w:cs="B Nazanin" w:hint="eastAsia"/>
          <w:b/>
          <w:bCs/>
          <w:color w:val="000000" w:themeColor="dark1"/>
          <w:kern w:val="24"/>
          <w:rtl/>
          <w:lang w:bidi="fa-IR"/>
        </w:rPr>
        <w:t>ها</w:t>
      </w:r>
      <w:r w:rsidRPr="006D5ED8">
        <w:rPr>
          <w:rFonts w:asciiTheme="minorHAnsi" w:eastAsiaTheme="minorEastAsia" w:cs="B Nazanin"/>
          <w:b/>
          <w:bCs/>
          <w:color w:val="000000" w:themeColor="dark1"/>
          <w:kern w:val="24"/>
          <w:rtl/>
          <w:lang w:bidi="fa-IR"/>
        </w:rPr>
        <w:t xml:space="preserve"> و جهاد کشاورز</w:t>
      </w:r>
      <w:r w:rsidRPr="006D5ED8">
        <w:rPr>
          <w:rFonts w:asciiTheme="minorHAnsi" w:eastAsiaTheme="minorEastAsia" w:cs="B Nazanin" w:hint="cs"/>
          <w:b/>
          <w:bCs/>
          <w:color w:val="000000" w:themeColor="dark1"/>
          <w:kern w:val="24"/>
          <w:rtl/>
          <w:lang w:bidi="fa-IR"/>
        </w:rPr>
        <w:t xml:space="preserve">ی، دهیاری ها، اداره محیط زیست و واحد بهداشت محیط </w:t>
      </w:r>
      <w:r w:rsidRPr="006D5ED8">
        <w:rPr>
          <w:rFonts w:asciiTheme="minorHAnsi" w:eastAsiaTheme="minorEastAsia" w:cs="B Nazanin"/>
          <w:b/>
          <w:bCs/>
          <w:color w:val="000000" w:themeColor="dark1"/>
          <w:kern w:val="24"/>
          <w:rtl/>
          <w:lang w:bidi="fa-IR"/>
        </w:rPr>
        <w:t>جهت هماهنگ</w:t>
      </w:r>
      <w:r w:rsidRPr="006D5ED8">
        <w:rPr>
          <w:rFonts w:asciiTheme="minorHAnsi" w:eastAsiaTheme="minorEastAsia" w:cs="B Nazanin" w:hint="cs"/>
          <w:b/>
          <w:bCs/>
          <w:color w:val="000000" w:themeColor="dark1"/>
          <w:kern w:val="24"/>
          <w:rtl/>
          <w:lang w:bidi="fa-IR"/>
        </w:rPr>
        <w:t>ی</w:t>
      </w:r>
      <w:r w:rsidRPr="006D5ED8">
        <w:rPr>
          <w:rFonts w:asciiTheme="minorHAnsi" w:eastAsiaTheme="minorEastAsia" w:cs="B Nazanin"/>
          <w:b/>
          <w:bCs/>
          <w:color w:val="000000" w:themeColor="dark1"/>
          <w:kern w:val="24"/>
          <w:rtl/>
          <w:lang w:bidi="fa-IR"/>
        </w:rPr>
        <w:t xml:space="preserve"> و انجام اقدامات پ</w:t>
      </w:r>
      <w:r w:rsidRPr="006D5ED8">
        <w:rPr>
          <w:rFonts w:asciiTheme="minorHAnsi" w:eastAsiaTheme="minorEastAsia" w:cs="B Nazanin" w:hint="cs"/>
          <w:b/>
          <w:bCs/>
          <w:color w:val="000000" w:themeColor="dark1"/>
          <w:kern w:val="24"/>
          <w:rtl/>
          <w:lang w:bidi="fa-IR"/>
        </w:rPr>
        <w:t>ی</w:t>
      </w:r>
      <w:r w:rsidRPr="006D5ED8">
        <w:rPr>
          <w:rFonts w:asciiTheme="minorHAnsi" w:eastAsiaTheme="minorEastAsia" w:cs="B Nazanin" w:hint="eastAsia"/>
          <w:b/>
          <w:bCs/>
          <w:color w:val="000000" w:themeColor="dark1"/>
          <w:kern w:val="24"/>
          <w:rtl/>
          <w:lang w:bidi="fa-IR"/>
        </w:rPr>
        <w:t>شگ</w:t>
      </w:r>
      <w:r w:rsidRPr="006D5ED8">
        <w:rPr>
          <w:rFonts w:asciiTheme="minorHAnsi" w:eastAsiaTheme="minorEastAsia" w:cs="B Nazanin" w:hint="cs"/>
          <w:b/>
          <w:bCs/>
          <w:color w:val="000000" w:themeColor="dark1"/>
          <w:kern w:val="24"/>
          <w:rtl/>
          <w:lang w:bidi="fa-IR"/>
        </w:rPr>
        <w:t>ی</w:t>
      </w:r>
      <w:r w:rsidRPr="006D5ED8">
        <w:rPr>
          <w:rFonts w:asciiTheme="minorHAnsi" w:eastAsiaTheme="minorEastAsia" w:cs="B Nazanin" w:hint="eastAsia"/>
          <w:b/>
          <w:bCs/>
          <w:color w:val="000000" w:themeColor="dark1"/>
          <w:kern w:val="24"/>
          <w:rtl/>
          <w:lang w:bidi="fa-IR"/>
        </w:rPr>
        <w:t>رانه</w:t>
      </w:r>
      <w:r w:rsidRPr="006D5ED8">
        <w:rPr>
          <w:rFonts w:asciiTheme="minorHAnsi" w:eastAsiaTheme="minorEastAsia" w:cs="B Nazanin"/>
          <w:b/>
          <w:bCs/>
          <w:color w:val="000000" w:themeColor="dark1"/>
          <w:kern w:val="24"/>
          <w:rtl/>
          <w:lang w:bidi="fa-IR"/>
        </w:rPr>
        <w:t xml:space="preserve"> قبل از غرق شدگ</w:t>
      </w:r>
      <w:r w:rsidRPr="006D5ED8">
        <w:rPr>
          <w:rFonts w:asciiTheme="minorHAnsi" w:eastAsiaTheme="minorEastAsia" w:cs="B Nazanin" w:hint="cs"/>
          <w:b/>
          <w:bCs/>
          <w:color w:val="000000" w:themeColor="dark1"/>
          <w:kern w:val="24"/>
          <w:rtl/>
          <w:lang w:bidi="fa-IR"/>
        </w:rPr>
        <w:t>ی</w:t>
      </w:r>
      <w:r>
        <w:rPr>
          <w:rFonts w:asciiTheme="minorHAnsi" w:eastAsiaTheme="minorEastAsia" w:cs="B Nazanin" w:hint="cs"/>
          <w:b/>
          <w:bCs/>
          <w:color w:val="000000" w:themeColor="dark1"/>
          <w:kern w:val="24"/>
          <w:rtl/>
          <w:lang w:bidi="fa-IR"/>
        </w:rPr>
        <w:t xml:space="preserve"> که در حال برنامه ریزی و در دست اقدام می باشد.</w:t>
      </w:r>
    </w:p>
    <w:p w14:paraId="7ABD9777" w14:textId="384B9012" w:rsidR="00E776AD" w:rsidRPr="00E776AD" w:rsidRDefault="004749F9" w:rsidP="00F37823">
      <w:pPr>
        <w:pStyle w:val="NormalWeb"/>
        <w:bidi/>
        <w:spacing w:before="67" w:beforeAutospacing="0" w:after="0" w:afterAutospacing="0" w:line="276" w:lineRule="auto"/>
        <w:ind w:left="547" w:hanging="547"/>
      </w:pPr>
      <w:r>
        <w:rPr>
          <w:noProof/>
          <w14:ligatures w14:val="standardContextual"/>
        </w:rPr>
        <mc:AlternateContent>
          <mc:Choice Requires="wps">
            <w:drawing>
              <wp:anchor distT="0" distB="0" distL="114300" distR="114300" simplePos="0" relativeHeight="251661312" behindDoc="0" locked="0" layoutInCell="1" allowOverlap="1" wp14:anchorId="7C9CDE77" wp14:editId="4874F563">
                <wp:simplePos x="0" y="0"/>
                <wp:positionH relativeFrom="column">
                  <wp:posOffset>3219450</wp:posOffset>
                </wp:positionH>
                <wp:positionV relativeFrom="paragraph">
                  <wp:posOffset>380365</wp:posOffset>
                </wp:positionV>
                <wp:extent cx="3076575" cy="2076450"/>
                <wp:effectExtent l="0" t="0" r="28575" b="19050"/>
                <wp:wrapNone/>
                <wp:docPr id="140718452" name="Rectangle: Rounded Corners 2"/>
                <wp:cNvGraphicFramePr/>
                <a:graphic xmlns:a="http://schemas.openxmlformats.org/drawingml/2006/main">
                  <a:graphicData uri="http://schemas.microsoft.com/office/word/2010/wordprocessingShape">
                    <wps:wsp>
                      <wps:cNvSpPr/>
                      <wps:spPr>
                        <a:xfrm>
                          <a:off x="0" y="0"/>
                          <a:ext cx="3076575" cy="2076450"/>
                        </a:xfrm>
                        <a:prstGeom prst="roundRect">
                          <a:avLst/>
                        </a:prstGeom>
                      </wps:spPr>
                      <wps:style>
                        <a:lnRef idx="1">
                          <a:schemeClr val="accent6"/>
                        </a:lnRef>
                        <a:fillRef idx="2">
                          <a:schemeClr val="accent6"/>
                        </a:fillRef>
                        <a:effectRef idx="1">
                          <a:schemeClr val="accent6"/>
                        </a:effectRef>
                        <a:fontRef idx="minor">
                          <a:schemeClr val="dk1"/>
                        </a:fontRef>
                      </wps:style>
                      <wps:txbx>
                        <w:txbxContent>
                          <w:p w14:paraId="3A1C022E" w14:textId="46B0F378" w:rsidR="001A463A" w:rsidRPr="001A463A" w:rsidRDefault="001A463A" w:rsidP="001A463A">
                            <w:pPr>
                              <w:jc w:val="center"/>
                              <w:rPr>
                                <w:rFonts w:cs="B Titr" w:hint="cs"/>
                                <w:sz w:val="24"/>
                                <w:szCs w:val="24"/>
                                <w:lang w:bidi="fa-IR"/>
                              </w:rPr>
                            </w:pPr>
                            <w:r w:rsidRPr="001A463A">
                              <w:rPr>
                                <w:rFonts w:cs="B Titr" w:hint="cs"/>
                                <w:sz w:val="24"/>
                                <w:szCs w:val="24"/>
                                <w:rtl/>
                                <w:lang w:bidi="fa-IR"/>
                              </w:rPr>
                              <w:t xml:space="preserve">در 6 ماه اول سال 1403 تعداد 6 کودک در شهرستان ملارد غرق شده اند که از این تعداد </w:t>
                            </w:r>
                            <w:r w:rsidR="004749F9" w:rsidRPr="004749F9">
                              <w:rPr>
                                <w:rFonts w:cs="B Titr" w:hint="cs"/>
                                <w:sz w:val="24"/>
                                <w:szCs w:val="24"/>
                                <w:u w:val="single"/>
                                <w:rtl/>
                                <w:lang w:bidi="fa-IR"/>
                              </w:rPr>
                              <w:t>2</w:t>
                            </w:r>
                            <w:r w:rsidRPr="004749F9">
                              <w:rPr>
                                <w:rFonts w:cs="B Titr" w:hint="cs"/>
                                <w:sz w:val="24"/>
                                <w:szCs w:val="24"/>
                                <w:u w:val="single"/>
                                <w:rtl/>
                                <w:lang w:bidi="fa-IR"/>
                              </w:rPr>
                              <w:t xml:space="preserve"> مورد نجات یافته و 4 مورد منجر به فوت شده</w:t>
                            </w:r>
                            <w:r w:rsidRPr="001A463A">
                              <w:rPr>
                                <w:rFonts w:cs="B Titr" w:hint="cs"/>
                                <w:sz w:val="24"/>
                                <w:szCs w:val="24"/>
                                <w:rtl/>
                                <w:lang w:bidi="fa-IR"/>
                              </w:rPr>
                              <w:t xml:space="preserve"> است.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9CDE77" id="Rectangle: Rounded Corners 2" o:spid="_x0000_s1027" style="position:absolute;left:0;text-align:left;margin-left:253.5pt;margin-top:29.95pt;width:242.25pt;height:1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" fillcolor="#9ecb81 [2169]" strokecolor="#70ad47 [3209]" strokeweight=".5pt">
                <v:fill color2="#8ac066 [2617]" rotate="t" colors="0 #b5d5a7;.5 #aace99;1 #9cca86" focus="100%" type="gradient">
                  <o:fill v:ext="view" type="gradientUnscaled"/>
                </v:fill>
                <v:stroke joinstyle="miter"/>
                <v:textbox>
                  <w:txbxContent>
                    <w:p w14:paraId="3A1C022E" w14:textId="46B0F378" w:rsidR="001A463A" w:rsidRPr="001A463A" w:rsidRDefault="001A463A" w:rsidP="001A463A">
                      <w:pPr>
                        <w:jc w:val="center"/>
                        <w:rPr>
                          <w:rFonts w:cs="B Titr" w:hint="cs"/>
                          <w:sz w:val="24"/>
                          <w:szCs w:val="24"/>
                          <w:lang w:bidi="fa-IR"/>
                        </w:rPr>
                      </w:pPr>
                      <w:r w:rsidRPr="001A463A">
                        <w:rPr>
                          <w:rFonts w:cs="B Titr" w:hint="cs"/>
                          <w:sz w:val="24"/>
                          <w:szCs w:val="24"/>
                          <w:rtl/>
                          <w:lang w:bidi="fa-IR"/>
                        </w:rPr>
                        <w:t xml:space="preserve">در 6 ماه اول سال 1403 تعداد 6 کودک در شهرستان ملارد غرق شده اند که از این تعداد </w:t>
                      </w:r>
                      <w:r w:rsidR="004749F9" w:rsidRPr="004749F9">
                        <w:rPr>
                          <w:rFonts w:cs="B Titr" w:hint="cs"/>
                          <w:sz w:val="24"/>
                          <w:szCs w:val="24"/>
                          <w:u w:val="single"/>
                          <w:rtl/>
                          <w:lang w:bidi="fa-IR"/>
                        </w:rPr>
                        <w:t>2</w:t>
                      </w:r>
                      <w:r w:rsidRPr="004749F9">
                        <w:rPr>
                          <w:rFonts w:cs="B Titr" w:hint="cs"/>
                          <w:sz w:val="24"/>
                          <w:szCs w:val="24"/>
                          <w:u w:val="single"/>
                          <w:rtl/>
                          <w:lang w:bidi="fa-IR"/>
                        </w:rPr>
                        <w:t xml:space="preserve"> مورد نجات یافته و 4 مورد منجر به فوت شده</w:t>
                      </w:r>
                      <w:r w:rsidRPr="001A463A">
                        <w:rPr>
                          <w:rFonts w:cs="B Titr" w:hint="cs"/>
                          <w:sz w:val="24"/>
                          <w:szCs w:val="24"/>
                          <w:rtl/>
                          <w:lang w:bidi="fa-IR"/>
                        </w:rPr>
                        <w:t xml:space="preserve"> است.</w:t>
                      </w:r>
                    </w:p>
                  </w:txbxContent>
                </v:textbox>
              </v:roundrect>
            </w:pict>
          </mc:Fallback>
        </mc:AlternateContent>
      </w:r>
      <w:r w:rsidRPr="001A463A">
        <w:rPr>
          <w:noProof/>
          <w:sz w:val="22"/>
          <w:szCs w:val="22"/>
        </w:rPr>
        <w:drawing>
          <wp:anchor distT="0" distB="0" distL="114300" distR="114300" simplePos="0" relativeHeight="251660288" behindDoc="1" locked="0" layoutInCell="1" allowOverlap="1" wp14:anchorId="1209F9E9" wp14:editId="53600EE2">
            <wp:simplePos x="0" y="0"/>
            <wp:positionH relativeFrom="column">
              <wp:posOffset>161926</wp:posOffset>
            </wp:positionH>
            <wp:positionV relativeFrom="paragraph">
              <wp:posOffset>361315</wp:posOffset>
            </wp:positionV>
            <wp:extent cx="3034030" cy="2047875"/>
            <wp:effectExtent l="19050" t="0" r="13970" b="619125"/>
            <wp:wrapNone/>
            <wp:docPr id="5" name="Picture 4">
              <a:extLst xmlns:a="http://schemas.openxmlformats.org/drawingml/2006/main">
                <a:ext uri="{FF2B5EF4-FFF2-40B4-BE49-F238E27FC236}">
                  <a16:creationId xmlns:a16="http://schemas.microsoft.com/office/drawing/2014/main" id="{54287F19-389B-0797-C526-EF49255BD3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54287F19-389B-0797-C526-EF49255BD311}"/>
                        </a:ext>
                      </a:extLst>
                    </pic:cNvPr>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3034030" cy="20478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p>
    <w:sectPr w:rsidR="00E776AD" w:rsidRPr="00E776AD" w:rsidSect="00E776AD">
      <w:pgSz w:w="11906" w:h="16838"/>
      <w:pgMar w:top="1440" w:right="476"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633164"/>
    <w:multiLevelType w:val="hybridMultilevel"/>
    <w:tmpl w:val="060441A6"/>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 w15:restartNumberingAfterBreak="0">
    <w:nsid w:val="274A7AA5"/>
    <w:multiLevelType w:val="hybridMultilevel"/>
    <w:tmpl w:val="0FEE8B24"/>
    <w:lvl w:ilvl="0" w:tplc="0EAC2FAA">
      <w:start w:val="1"/>
      <w:numFmt w:val="decimal"/>
      <w:lvlText w:val="%1"/>
      <w:lvlJc w:val="left"/>
      <w:pPr>
        <w:ind w:left="735" w:hanging="1365"/>
      </w:pPr>
      <w:rPr>
        <w:rFonts w:asciiTheme="minorHAnsi" w:eastAsiaTheme="minorEastAsia" w:hint="default"/>
        <w:color w:val="000000" w:themeColor="dark1"/>
        <w:sz w:val="28"/>
      </w:r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2" w15:restartNumberingAfterBreak="0">
    <w:nsid w:val="3DF10CCA"/>
    <w:multiLevelType w:val="hybridMultilevel"/>
    <w:tmpl w:val="B74C4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C0121B"/>
    <w:multiLevelType w:val="hybridMultilevel"/>
    <w:tmpl w:val="8B6AEA2A"/>
    <w:lvl w:ilvl="0" w:tplc="EC5AE46E">
      <w:start w:val="1"/>
      <w:numFmt w:val="bullet"/>
      <w:lvlText w:val="•"/>
      <w:lvlJc w:val="left"/>
      <w:pPr>
        <w:tabs>
          <w:tab w:val="num" w:pos="720"/>
        </w:tabs>
        <w:ind w:left="720" w:hanging="360"/>
      </w:pPr>
      <w:rPr>
        <w:rFonts w:ascii="Arial" w:hAnsi="Arial" w:hint="default"/>
      </w:rPr>
    </w:lvl>
    <w:lvl w:ilvl="1" w:tplc="EB000A8E" w:tentative="1">
      <w:start w:val="1"/>
      <w:numFmt w:val="bullet"/>
      <w:lvlText w:val="•"/>
      <w:lvlJc w:val="left"/>
      <w:pPr>
        <w:tabs>
          <w:tab w:val="num" w:pos="1440"/>
        </w:tabs>
        <w:ind w:left="1440" w:hanging="360"/>
      </w:pPr>
      <w:rPr>
        <w:rFonts w:ascii="Arial" w:hAnsi="Arial" w:hint="default"/>
      </w:rPr>
    </w:lvl>
    <w:lvl w:ilvl="2" w:tplc="283E202E" w:tentative="1">
      <w:start w:val="1"/>
      <w:numFmt w:val="bullet"/>
      <w:lvlText w:val="•"/>
      <w:lvlJc w:val="left"/>
      <w:pPr>
        <w:tabs>
          <w:tab w:val="num" w:pos="2160"/>
        </w:tabs>
        <w:ind w:left="2160" w:hanging="360"/>
      </w:pPr>
      <w:rPr>
        <w:rFonts w:ascii="Arial" w:hAnsi="Arial" w:hint="default"/>
      </w:rPr>
    </w:lvl>
    <w:lvl w:ilvl="3" w:tplc="1096A1C4" w:tentative="1">
      <w:start w:val="1"/>
      <w:numFmt w:val="bullet"/>
      <w:lvlText w:val="•"/>
      <w:lvlJc w:val="left"/>
      <w:pPr>
        <w:tabs>
          <w:tab w:val="num" w:pos="2880"/>
        </w:tabs>
        <w:ind w:left="2880" w:hanging="360"/>
      </w:pPr>
      <w:rPr>
        <w:rFonts w:ascii="Arial" w:hAnsi="Arial" w:hint="default"/>
      </w:rPr>
    </w:lvl>
    <w:lvl w:ilvl="4" w:tplc="586C9D58" w:tentative="1">
      <w:start w:val="1"/>
      <w:numFmt w:val="bullet"/>
      <w:lvlText w:val="•"/>
      <w:lvlJc w:val="left"/>
      <w:pPr>
        <w:tabs>
          <w:tab w:val="num" w:pos="3600"/>
        </w:tabs>
        <w:ind w:left="3600" w:hanging="360"/>
      </w:pPr>
      <w:rPr>
        <w:rFonts w:ascii="Arial" w:hAnsi="Arial" w:hint="default"/>
      </w:rPr>
    </w:lvl>
    <w:lvl w:ilvl="5" w:tplc="B16C0BC0" w:tentative="1">
      <w:start w:val="1"/>
      <w:numFmt w:val="bullet"/>
      <w:lvlText w:val="•"/>
      <w:lvlJc w:val="left"/>
      <w:pPr>
        <w:tabs>
          <w:tab w:val="num" w:pos="4320"/>
        </w:tabs>
        <w:ind w:left="4320" w:hanging="360"/>
      </w:pPr>
      <w:rPr>
        <w:rFonts w:ascii="Arial" w:hAnsi="Arial" w:hint="default"/>
      </w:rPr>
    </w:lvl>
    <w:lvl w:ilvl="6" w:tplc="4582FF14" w:tentative="1">
      <w:start w:val="1"/>
      <w:numFmt w:val="bullet"/>
      <w:lvlText w:val="•"/>
      <w:lvlJc w:val="left"/>
      <w:pPr>
        <w:tabs>
          <w:tab w:val="num" w:pos="5040"/>
        </w:tabs>
        <w:ind w:left="5040" w:hanging="360"/>
      </w:pPr>
      <w:rPr>
        <w:rFonts w:ascii="Arial" w:hAnsi="Arial" w:hint="default"/>
      </w:rPr>
    </w:lvl>
    <w:lvl w:ilvl="7" w:tplc="55CAAF16" w:tentative="1">
      <w:start w:val="1"/>
      <w:numFmt w:val="bullet"/>
      <w:lvlText w:val="•"/>
      <w:lvlJc w:val="left"/>
      <w:pPr>
        <w:tabs>
          <w:tab w:val="num" w:pos="5760"/>
        </w:tabs>
        <w:ind w:left="5760" w:hanging="360"/>
      </w:pPr>
      <w:rPr>
        <w:rFonts w:ascii="Arial" w:hAnsi="Arial" w:hint="default"/>
      </w:rPr>
    </w:lvl>
    <w:lvl w:ilvl="8" w:tplc="7EAA9F3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7FFD7027"/>
    <w:multiLevelType w:val="hybridMultilevel"/>
    <w:tmpl w:val="C0ECBC70"/>
    <w:lvl w:ilvl="0" w:tplc="C5F27D66">
      <w:start w:val="1"/>
      <w:numFmt w:val="bullet"/>
      <w:lvlText w:val="•"/>
      <w:lvlJc w:val="left"/>
      <w:pPr>
        <w:tabs>
          <w:tab w:val="num" w:pos="720"/>
        </w:tabs>
        <w:ind w:left="720" w:hanging="360"/>
      </w:pPr>
      <w:rPr>
        <w:rFonts w:ascii="Arial" w:hAnsi="Arial" w:hint="default"/>
      </w:rPr>
    </w:lvl>
    <w:lvl w:ilvl="1" w:tplc="3A961F80" w:tentative="1">
      <w:start w:val="1"/>
      <w:numFmt w:val="bullet"/>
      <w:lvlText w:val="•"/>
      <w:lvlJc w:val="left"/>
      <w:pPr>
        <w:tabs>
          <w:tab w:val="num" w:pos="1440"/>
        </w:tabs>
        <w:ind w:left="1440" w:hanging="360"/>
      </w:pPr>
      <w:rPr>
        <w:rFonts w:ascii="Arial" w:hAnsi="Arial" w:hint="default"/>
      </w:rPr>
    </w:lvl>
    <w:lvl w:ilvl="2" w:tplc="EE46753A" w:tentative="1">
      <w:start w:val="1"/>
      <w:numFmt w:val="bullet"/>
      <w:lvlText w:val="•"/>
      <w:lvlJc w:val="left"/>
      <w:pPr>
        <w:tabs>
          <w:tab w:val="num" w:pos="2160"/>
        </w:tabs>
        <w:ind w:left="2160" w:hanging="360"/>
      </w:pPr>
      <w:rPr>
        <w:rFonts w:ascii="Arial" w:hAnsi="Arial" w:hint="default"/>
      </w:rPr>
    </w:lvl>
    <w:lvl w:ilvl="3" w:tplc="9C701F4C" w:tentative="1">
      <w:start w:val="1"/>
      <w:numFmt w:val="bullet"/>
      <w:lvlText w:val="•"/>
      <w:lvlJc w:val="left"/>
      <w:pPr>
        <w:tabs>
          <w:tab w:val="num" w:pos="2880"/>
        </w:tabs>
        <w:ind w:left="2880" w:hanging="360"/>
      </w:pPr>
      <w:rPr>
        <w:rFonts w:ascii="Arial" w:hAnsi="Arial" w:hint="default"/>
      </w:rPr>
    </w:lvl>
    <w:lvl w:ilvl="4" w:tplc="1CA2E4EA" w:tentative="1">
      <w:start w:val="1"/>
      <w:numFmt w:val="bullet"/>
      <w:lvlText w:val="•"/>
      <w:lvlJc w:val="left"/>
      <w:pPr>
        <w:tabs>
          <w:tab w:val="num" w:pos="3600"/>
        </w:tabs>
        <w:ind w:left="3600" w:hanging="360"/>
      </w:pPr>
      <w:rPr>
        <w:rFonts w:ascii="Arial" w:hAnsi="Arial" w:hint="default"/>
      </w:rPr>
    </w:lvl>
    <w:lvl w:ilvl="5" w:tplc="9B3E102C" w:tentative="1">
      <w:start w:val="1"/>
      <w:numFmt w:val="bullet"/>
      <w:lvlText w:val="•"/>
      <w:lvlJc w:val="left"/>
      <w:pPr>
        <w:tabs>
          <w:tab w:val="num" w:pos="4320"/>
        </w:tabs>
        <w:ind w:left="4320" w:hanging="360"/>
      </w:pPr>
      <w:rPr>
        <w:rFonts w:ascii="Arial" w:hAnsi="Arial" w:hint="default"/>
      </w:rPr>
    </w:lvl>
    <w:lvl w:ilvl="6" w:tplc="B9D841A2" w:tentative="1">
      <w:start w:val="1"/>
      <w:numFmt w:val="bullet"/>
      <w:lvlText w:val="•"/>
      <w:lvlJc w:val="left"/>
      <w:pPr>
        <w:tabs>
          <w:tab w:val="num" w:pos="5040"/>
        </w:tabs>
        <w:ind w:left="5040" w:hanging="360"/>
      </w:pPr>
      <w:rPr>
        <w:rFonts w:ascii="Arial" w:hAnsi="Arial" w:hint="default"/>
      </w:rPr>
    </w:lvl>
    <w:lvl w:ilvl="7" w:tplc="594ACF66" w:tentative="1">
      <w:start w:val="1"/>
      <w:numFmt w:val="bullet"/>
      <w:lvlText w:val="•"/>
      <w:lvlJc w:val="left"/>
      <w:pPr>
        <w:tabs>
          <w:tab w:val="num" w:pos="5760"/>
        </w:tabs>
        <w:ind w:left="5760" w:hanging="360"/>
      </w:pPr>
      <w:rPr>
        <w:rFonts w:ascii="Arial" w:hAnsi="Arial" w:hint="default"/>
      </w:rPr>
    </w:lvl>
    <w:lvl w:ilvl="8" w:tplc="04687D64" w:tentative="1">
      <w:start w:val="1"/>
      <w:numFmt w:val="bullet"/>
      <w:lvlText w:val="•"/>
      <w:lvlJc w:val="left"/>
      <w:pPr>
        <w:tabs>
          <w:tab w:val="num" w:pos="6480"/>
        </w:tabs>
        <w:ind w:left="6480" w:hanging="360"/>
      </w:pPr>
      <w:rPr>
        <w:rFonts w:ascii="Arial" w:hAnsi="Arial" w:hint="default"/>
      </w:rPr>
    </w:lvl>
  </w:abstractNum>
  <w:num w:numId="1" w16cid:durableId="1835027884">
    <w:abstractNumId w:val="4"/>
  </w:num>
  <w:num w:numId="2" w16cid:durableId="1328050688">
    <w:abstractNumId w:val="3"/>
  </w:num>
  <w:num w:numId="3" w16cid:durableId="1777209454">
    <w:abstractNumId w:val="0"/>
  </w:num>
  <w:num w:numId="4" w16cid:durableId="910232336">
    <w:abstractNumId w:val="1"/>
  </w:num>
  <w:num w:numId="5" w16cid:durableId="20984752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AB6"/>
    <w:rsid w:val="001A463A"/>
    <w:rsid w:val="004749F9"/>
    <w:rsid w:val="006C28BC"/>
    <w:rsid w:val="006D5ED8"/>
    <w:rsid w:val="009C1F59"/>
    <w:rsid w:val="009D5EE0"/>
    <w:rsid w:val="00BC01A9"/>
    <w:rsid w:val="00BC1682"/>
    <w:rsid w:val="00E776AD"/>
    <w:rsid w:val="00EE3AB6"/>
    <w:rsid w:val="00F378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8450D"/>
  <w15:chartTrackingRefBased/>
  <w15:docId w15:val="{511D0648-2597-44E4-A21E-3BFD3F4CC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76AD"/>
    <w:pPr>
      <w:spacing w:after="0" w:line="240" w:lineRule="auto"/>
      <w:ind w:left="720"/>
      <w:contextualSpacing/>
    </w:pPr>
    <w:rPr>
      <w:rFonts w:ascii="Times New Roman" w:eastAsia="Times New Roman" w:hAnsi="Times New Roman" w:cs="Times New Roman"/>
      <w:kern w:val="0"/>
      <w:sz w:val="24"/>
      <w:szCs w:val="24"/>
      <w14:ligatures w14:val="none"/>
    </w:rPr>
  </w:style>
  <w:style w:type="paragraph" w:styleId="NormalWeb">
    <w:name w:val="Normal (Web)"/>
    <w:basedOn w:val="Normal"/>
    <w:uiPriority w:val="99"/>
    <w:unhideWhenUsed/>
    <w:rsid w:val="00E776A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1119802">
      <w:bodyDiv w:val="1"/>
      <w:marLeft w:val="0"/>
      <w:marRight w:val="0"/>
      <w:marTop w:val="0"/>
      <w:marBottom w:val="0"/>
      <w:divBdr>
        <w:top w:val="none" w:sz="0" w:space="0" w:color="auto"/>
        <w:left w:val="none" w:sz="0" w:space="0" w:color="auto"/>
        <w:bottom w:val="none" w:sz="0" w:space="0" w:color="auto"/>
        <w:right w:val="none" w:sz="0" w:space="0" w:color="auto"/>
      </w:divBdr>
    </w:div>
    <w:div w:id="1951891414">
      <w:bodyDiv w:val="1"/>
      <w:marLeft w:val="0"/>
      <w:marRight w:val="0"/>
      <w:marTop w:val="0"/>
      <w:marBottom w:val="0"/>
      <w:divBdr>
        <w:top w:val="none" w:sz="0" w:space="0" w:color="auto"/>
        <w:left w:val="none" w:sz="0" w:space="0" w:color="auto"/>
        <w:bottom w:val="none" w:sz="0" w:space="0" w:color="auto"/>
        <w:right w:val="none" w:sz="0" w:space="0" w:color="auto"/>
      </w:divBdr>
      <w:divsChild>
        <w:div w:id="2079010621">
          <w:marLeft w:val="0"/>
          <w:marRight w:val="547"/>
          <w:marTop w:val="67"/>
          <w:marBottom w:val="0"/>
          <w:divBdr>
            <w:top w:val="none" w:sz="0" w:space="0" w:color="auto"/>
            <w:left w:val="none" w:sz="0" w:space="0" w:color="auto"/>
            <w:bottom w:val="none" w:sz="0" w:space="0" w:color="auto"/>
            <w:right w:val="none" w:sz="0" w:space="0" w:color="auto"/>
          </w:divBdr>
        </w:div>
        <w:div w:id="625166220">
          <w:marLeft w:val="0"/>
          <w:marRight w:val="547"/>
          <w:marTop w:val="7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216</Words>
  <Characters>1233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zahra mirzaee</dc:creator>
  <cp:keywords/>
  <dc:description/>
  <cp:lastModifiedBy>zahra mirzaee</cp:lastModifiedBy>
  <cp:revision>9</cp:revision>
  <dcterms:created xsi:type="dcterms:W3CDTF">2024-10-05T03:42:00Z</dcterms:created>
  <dcterms:modified xsi:type="dcterms:W3CDTF">2024-10-05T04:22:00Z</dcterms:modified>
</cp:coreProperties>
</file>